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99" w:rsidRDefault="00493999" w:rsidP="00493999">
      <w:pPr>
        <w:pStyle w:val="ListParagraph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HUF</w:t>
      </w:r>
    </w:p>
    <w:p w:rsidR="00493999" w:rsidRPr="00F40012" w:rsidRDefault="00493999" w:rsidP="00493999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F06A35"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</w:rPr>
        <w:t xml:space="preserve">UF’s Pan Card </w:t>
      </w:r>
    </w:p>
    <w:p w:rsidR="00493999" w:rsidRPr="000318DE" w:rsidRDefault="00493999" w:rsidP="00493999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F40012">
        <w:rPr>
          <w:b/>
          <w:sz w:val="24"/>
          <w:szCs w:val="24"/>
        </w:rPr>
        <w:t>Deed of declaration of HUF/</w:t>
      </w:r>
      <w:r w:rsidRPr="00F40012">
        <w:rPr>
          <w:b/>
          <w:bCs/>
          <w:sz w:val="24"/>
          <w:szCs w:val="24"/>
        </w:rPr>
        <w:t xml:space="preserve"> List of family members required in the case of HUF account declaring the name, age and relationship of the member with the karta </w:t>
      </w:r>
    </w:p>
    <w:p w:rsidR="00493999" w:rsidRDefault="00493999" w:rsidP="00493999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0318DE">
        <w:rPr>
          <w:b/>
          <w:sz w:val="24"/>
          <w:szCs w:val="24"/>
        </w:rPr>
        <w:t>Cancelled Cheque</w:t>
      </w:r>
      <w:r>
        <w:rPr>
          <w:b/>
          <w:sz w:val="24"/>
          <w:szCs w:val="24"/>
        </w:rPr>
        <w:t xml:space="preserve"> (HUF Name)</w:t>
      </w:r>
      <w:r w:rsidRPr="000318DE">
        <w:rPr>
          <w:b/>
          <w:sz w:val="24"/>
          <w:szCs w:val="24"/>
        </w:rPr>
        <w:t xml:space="preserve"> is required for ascertaining MICR code (For ECS Mandate</w:t>
      </w:r>
      <w:r>
        <w:rPr>
          <w:b/>
          <w:sz w:val="24"/>
          <w:szCs w:val="24"/>
        </w:rPr>
        <w:t xml:space="preserve">) </w:t>
      </w:r>
      <w:r w:rsidRPr="000318DE">
        <w:rPr>
          <w:b/>
          <w:sz w:val="24"/>
          <w:szCs w:val="24"/>
        </w:rPr>
        <w:t xml:space="preserve"> </w:t>
      </w:r>
    </w:p>
    <w:p w:rsidR="00383306" w:rsidRDefault="00383306" w:rsidP="00383306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Bank Statement Latest 6 Month </w:t>
      </w:r>
    </w:p>
    <w:p w:rsidR="00383306" w:rsidRPr="00383306" w:rsidRDefault="00383306" w:rsidP="00383306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>
        <w:rPr>
          <w:b/>
          <w:sz w:val="24"/>
          <w:szCs w:val="24"/>
        </w:rPr>
        <w:t>Latest ITR Copy (In Case of F&amp;O and Commoditty)</w:t>
      </w:r>
    </w:p>
    <w:p w:rsidR="00383306" w:rsidRPr="00383306" w:rsidRDefault="00383306" w:rsidP="00383306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0318DE">
        <w:rPr>
          <w:b/>
          <w:bCs/>
          <w:sz w:val="24"/>
          <w:szCs w:val="24"/>
        </w:rPr>
        <w:t>Rubber Stamp of Karta on all signatures.</w:t>
      </w:r>
    </w:p>
    <w:p w:rsidR="00493999" w:rsidRDefault="00493999" w:rsidP="0049399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Karta’s</w:t>
      </w:r>
    </w:p>
    <w:p w:rsidR="00493999" w:rsidRDefault="00493999" w:rsidP="00493999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PAN</w:t>
      </w:r>
    </w:p>
    <w:p w:rsidR="00493999" w:rsidRDefault="00493999" w:rsidP="00493999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Adhar</w:t>
      </w:r>
    </w:p>
    <w:p w:rsidR="00493999" w:rsidRDefault="00493999" w:rsidP="00493999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Photo</w:t>
      </w:r>
    </w:p>
    <w:p w:rsidR="0085582F" w:rsidRDefault="0085582F"/>
    <w:p w:rsidR="008227A1" w:rsidRDefault="008227A1" w:rsidP="008227A1">
      <w:pPr>
        <w:pStyle w:val="ListParagraph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HUF</w:t>
      </w:r>
    </w:p>
    <w:p w:rsidR="008227A1" w:rsidRPr="00F40012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F06A35"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</w:rPr>
        <w:t xml:space="preserve">UF’s Pan Card </w:t>
      </w:r>
    </w:p>
    <w:p w:rsidR="008227A1" w:rsidRPr="000318DE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F40012">
        <w:rPr>
          <w:b/>
          <w:sz w:val="24"/>
          <w:szCs w:val="24"/>
        </w:rPr>
        <w:t>Deed of declaration of HUF/</w:t>
      </w:r>
      <w:r w:rsidRPr="00F40012">
        <w:rPr>
          <w:b/>
          <w:bCs/>
          <w:sz w:val="24"/>
          <w:szCs w:val="24"/>
        </w:rPr>
        <w:t xml:space="preserve"> List of family members required in the case of HUF account declaring the name, age and relationship of the member with the karta </w:t>
      </w:r>
    </w:p>
    <w:p w:rsidR="008227A1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0318DE">
        <w:rPr>
          <w:b/>
          <w:sz w:val="24"/>
          <w:szCs w:val="24"/>
        </w:rPr>
        <w:t>Cancelled Cheque</w:t>
      </w:r>
      <w:r>
        <w:rPr>
          <w:b/>
          <w:sz w:val="24"/>
          <w:szCs w:val="24"/>
        </w:rPr>
        <w:t xml:space="preserve"> (HUF Name)</w:t>
      </w:r>
      <w:r w:rsidRPr="000318DE">
        <w:rPr>
          <w:b/>
          <w:sz w:val="24"/>
          <w:szCs w:val="24"/>
        </w:rPr>
        <w:t xml:space="preserve"> is required for ascertaining MICR code (For ECS Mandate</w:t>
      </w:r>
      <w:r>
        <w:rPr>
          <w:b/>
          <w:sz w:val="24"/>
          <w:szCs w:val="24"/>
        </w:rPr>
        <w:t xml:space="preserve">) </w:t>
      </w:r>
      <w:r w:rsidRPr="000318DE">
        <w:rPr>
          <w:b/>
          <w:sz w:val="24"/>
          <w:szCs w:val="24"/>
        </w:rPr>
        <w:t xml:space="preserve"> </w:t>
      </w:r>
    </w:p>
    <w:p w:rsidR="008227A1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Bank Statement Latest 6 Month </w:t>
      </w:r>
    </w:p>
    <w:p w:rsidR="008227A1" w:rsidRPr="00383306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>
        <w:rPr>
          <w:b/>
          <w:sz w:val="24"/>
          <w:szCs w:val="24"/>
        </w:rPr>
        <w:t>Latest ITR Copy (In Case of F&amp;O and Commoditty)</w:t>
      </w:r>
    </w:p>
    <w:p w:rsidR="008227A1" w:rsidRPr="00383306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0318DE">
        <w:rPr>
          <w:b/>
          <w:bCs/>
          <w:sz w:val="24"/>
          <w:szCs w:val="24"/>
        </w:rPr>
        <w:t>Rubber Stamp of Karta on all signatures.</w:t>
      </w:r>
    </w:p>
    <w:p w:rsidR="008227A1" w:rsidRDefault="008227A1" w:rsidP="008227A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Karta’s</w:t>
      </w:r>
    </w:p>
    <w:p w:rsidR="008227A1" w:rsidRDefault="008227A1" w:rsidP="008227A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PAN</w:t>
      </w:r>
    </w:p>
    <w:p w:rsidR="008227A1" w:rsidRDefault="008227A1" w:rsidP="008227A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Adhar</w:t>
      </w:r>
    </w:p>
    <w:p w:rsidR="008227A1" w:rsidRDefault="008227A1" w:rsidP="008227A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Photo</w:t>
      </w:r>
    </w:p>
    <w:p w:rsidR="008227A1" w:rsidRDefault="008227A1" w:rsidP="008227A1">
      <w:pPr>
        <w:pStyle w:val="ListParagraph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HUF</w:t>
      </w:r>
    </w:p>
    <w:p w:rsidR="008227A1" w:rsidRPr="00F40012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F06A35"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</w:rPr>
        <w:t xml:space="preserve">UF’s Pan Card </w:t>
      </w:r>
    </w:p>
    <w:p w:rsidR="008227A1" w:rsidRPr="000318DE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F40012">
        <w:rPr>
          <w:b/>
          <w:sz w:val="24"/>
          <w:szCs w:val="24"/>
        </w:rPr>
        <w:t>Deed of declaration of HUF/</w:t>
      </w:r>
      <w:r w:rsidRPr="00F40012">
        <w:rPr>
          <w:b/>
          <w:bCs/>
          <w:sz w:val="24"/>
          <w:szCs w:val="24"/>
        </w:rPr>
        <w:t xml:space="preserve"> List of family members required in the case of HUF account declaring the name, age and relationship of the member with the karta </w:t>
      </w:r>
    </w:p>
    <w:p w:rsidR="008227A1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0318DE">
        <w:rPr>
          <w:b/>
          <w:sz w:val="24"/>
          <w:szCs w:val="24"/>
        </w:rPr>
        <w:t>Cancelled Cheque</w:t>
      </w:r>
      <w:r>
        <w:rPr>
          <w:b/>
          <w:sz w:val="24"/>
          <w:szCs w:val="24"/>
        </w:rPr>
        <w:t xml:space="preserve"> (HUF Name)</w:t>
      </w:r>
      <w:r w:rsidRPr="000318DE">
        <w:rPr>
          <w:b/>
          <w:sz w:val="24"/>
          <w:szCs w:val="24"/>
        </w:rPr>
        <w:t xml:space="preserve"> is required for ascertaining MICR code (For ECS Mandate</w:t>
      </w:r>
      <w:r>
        <w:rPr>
          <w:b/>
          <w:sz w:val="24"/>
          <w:szCs w:val="24"/>
        </w:rPr>
        <w:t xml:space="preserve">) </w:t>
      </w:r>
      <w:r w:rsidRPr="000318DE">
        <w:rPr>
          <w:b/>
          <w:sz w:val="24"/>
          <w:szCs w:val="24"/>
        </w:rPr>
        <w:t xml:space="preserve"> </w:t>
      </w:r>
    </w:p>
    <w:p w:rsidR="008227A1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Bank Statement Latest 6 Month </w:t>
      </w:r>
    </w:p>
    <w:p w:rsidR="008227A1" w:rsidRPr="00383306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>
        <w:rPr>
          <w:b/>
          <w:sz w:val="24"/>
          <w:szCs w:val="24"/>
        </w:rPr>
        <w:t>Latest ITR Copy (In Case of F&amp;O and Commoditty)</w:t>
      </w:r>
    </w:p>
    <w:p w:rsidR="008227A1" w:rsidRPr="00383306" w:rsidRDefault="008227A1" w:rsidP="008227A1">
      <w:pPr>
        <w:pStyle w:val="TableParagraph"/>
        <w:numPr>
          <w:ilvl w:val="0"/>
          <w:numId w:val="1"/>
        </w:numPr>
        <w:tabs>
          <w:tab w:val="left" w:pos="1011"/>
        </w:tabs>
        <w:spacing w:before="12" w:line="196" w:lineRule="auto"/>
        <w:ind w:right="-44"/>
        <w:rPr>
          <w:b/>
          <w:sz w:val="24"/>
          <w:szCs w:val="24"/>
        </w:rPr>
      </w:pPr>
      <w:r w:rsidRPr="000318DE">
        <w:rPr>
          <w:b/>
          <w:bCs/>
          <w:sz w:val="24"/>
          <w:szCs w:val="24"/>
        </w:rPr>
        <w:t>Rubber Stamp of Karta on all signatures.</w:t>
      </w:r>
    </w:p>
    <w:p w:rsidR="008227A1" w:rsidRDefault="008227A1" w:rsidP="008227A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Karta’s</w:t>
      </w:r>
    </w:p>
    <w:p w:rsidR="008227A1" w:rsidRDefault="008227A1" w:rsidP="008227A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PAN</w:t>
      </w:r>
    </w:p>
    <w:p w:rsidR="008227A1" w:rsidRDefault="008227A1" w:rsidP="008227A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Adhar</w:t>
      </w:r>
    </w:p>
    <w:p w:rsidR="00830D94" w:rsidRDefault="008227A1" w:rsidP="00FD01F3">
      <w:pPr>
        <w:pStyle w:val="ListParagraph"/>
        <w:numPr>
          <w:ilvl w:val="2"/>
          <w:numId w:val="2"/>
        </w:numPr>
      </w:pPr>
      <w:r w:rsidRPr="00FD01F3">
        <w:rPr>
          <w:b/>
          <w:sz w:val="24"/>
          <w:szCs w:val="24"/>
        </w:rPr>
        <w:t>Photo</w:t>
      </w:r>
    </w:p>
    <w:sectPr w:rsidR="00830D94" w:rsidSect="00031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E5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78EC4297"/>
    <w:multiLevelType w:val="hybridMultilevel"/>
    <w:tmpl w:val="C86C7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93999"/>
    <w:rsid w:val="000317BA"/>
    <w:rsid w:val="00383306"/>
    <w:rsid w:val="00493999"/>
    <w:rsid w:val="008227A1"/>
    <w:rsid w:val="00830D94"/>
    <w:rsid w:val="0085582F"/>
    <w:rsid w:val="00F83FEB"/>
    <w:rsid w:val="00FD01F3"/>
    <w:rsid w:val="00FE2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9399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939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2018-03-07T06:36:00Z</cp:lastPrinted>
  <dcterms:created xsi:type="dcterms:W3CDTF">2018-02-27T10:20:00Z</dcterms:created>
  <dcterms:modified xsi:type="dcterms:W3CDTF">2018-08-31T05:42:00Z</dcterms:modified>
</cp:coreProperties>
</file>